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F179" w14:textId="77777777" w:rsidR="00B732AC" w:rsidRPr="00B732AC" w:rsidRDefault="00B732AC" w:rsidP="00B732AC">
      <w:pPr>
        <w:spacing w:after="0"/>
        <w:jc w:val="center"/>
        <w:rPr>
          <w:rFonts w:ascii="Helvetica Narrow" w:hAnsi="Helvetica Narrow"/>
          <w:b/>
        </w:rPr>
      </w:pPr>
      <w:r w:rsidRPr="00B732AC">
        <w:rPr>
          <w:rFonts w:ascii="Helvetica Narrow" w:hAnsi="Helvetica Narrow"/>
          <w:b/>
        </w:rPr>
        <w:t>Republic of Liberia</w:t>
      </w:r>
    </w:p>
    <w:p w14:paraId="100A7159" w14:textId="77777777" w:rsidR="00B732AC" w:rsidRPr="00B732AC" w:rsidRDefault="00B732AC" w:rsidP="00B732AC">
      <w:pPr>
        <w:spacing w:after="0"/>
        <w:jc w:val="center"/>
        <w:rPr>
          <w:rFonts w:ascii="Helvetica Narrow" w:hAnsi="Helvetica Narrow"/>
          <w:b/>
        </w:rPr>
      </w:pPr>
      <w:r w:rsidRPr="00B732AC">
        <w:rPr>
          <w:rFonts w:ascii="Helvetica Narrow" w:hAnsi="Helvetica Narrow"/>
          <w:b/>
        </w:rPr>
        <w:t>Infrastructure Implementation Unit</w:t>
      </w:r>
      <w:r w:rsidR="007F6931">
        <w:rPr>
          <w:rFonts w:ascii="Helvetica Narrow" w:hAnsi="Helvetica Narrow"/>
          <w:b/>
        </w:rPr>
        <w:t xml:space="preserve"> (IIU)</w:t>
      </w:r>
    </w:p>
    <w:p w14:paraId="7BAB1442" w14:textId="77777777" w:rsidR="00B732AC" w:rsidRPr="00B732AC" w:rsidRDefault="00B732AC" w:rsidP="00B732AC">
      <w:pPr>
        <w:spacing w:after="0"/>
        <w:jc w:val="center"/>
        <w:rPr>
          <w:rFonts w:ascii="Helvetica Narrow" w:hAnsi="Helvetica Narrow"/>
          <w:b/>
        </w:rPr>
      </w:pPr>
      <w:r w:rsidRPr="00B732AC">
        <w:rPr>
          <w:rFonts w:ascii="Helvetica Narrow" w:hAnsi="Helvetica Narrow"/>
          <w:b/>
        </w:rPr>
        <w:t>Ministry of Public Works</w:t>
      </w:r>
    </w:p>
    <w:p w14:paraId="6D351944" w14:textId="77777777" w:rsidR="00B732AC" w:rsidRPr="00B732AC" w:rsidRDefault="00B732AC" w:rsidP="00B732AC">
      <w:pPr>
        <w:spacing w:after="0"/>
        <w:jc w:val="center"/>
        <w:rPr>
          <w:rFonts w:ascii="Helvetica Narrow" w:hAnsi="Helvetica Narrow"/>
          <w:b/>
        </w:rPr>
      </w:pPr>
      <w:proofErr w:type="spellStart"/>
      <w:r w:rsidRPr="00B732AC">
        <w:rPr>
          <w:rFonts w:ascii="Helvetica Narrow" w:hAnsi="Helvetica Narrow"/>
          <w:b/>
        </w:rPr>
        <w:t>P.</w:t>
      </w:r>
      <w:proofErr w:type="gramStart"/>
      <w:r w:rsidRPr="00B732AC">
        <w:rPr>
          <w:rFonts w:ascii="Helvetica Narrow" w:hAnsi="Helvetica Narrow"/>
          <w:b/>
        </w:rPr>
        <w:t>O.Box</w:t>
      </w:r>
      <w:proofErr w:type="spellEnd"/>
      <w:proofErr w:type="gramEnd"/>
      <w:r w:rsidRPr="00B732AC">
        <w:rPr>
          <w:rFonts w:ascii="Helvetica Narrow" w:hAnsi="Helvetica Narrow"/>
          <w:b/>
        </w:rPr>
        <w:t xml:space="preserve"> 9011</w:t>
      </w:r>
    </w:p>
    <w:p w14:paraId="2917381F" w14:textId="77777777" w:rsidR="00B732AC" w:rsidRPr="00B732AC" w:rsidRDefault="00B732AC" w:rsidP="00B732AC">
      <w:pPr>
        <w:spacing w:after="0"/>
        <w:jc w:val="center"/>
        <w:rPr>
          <w:rFonts w:ascii="Helvetica Narrow" w:hAnsi="Helvetica Narrow"/>
          <w:b/>
        </w:rPr>
      </w:pPr>
      <w:r w:rsidRPr="00B732AC">
        <w:rPr>
          <w:rFonts w:ascii="Helvetica Narrow" w:hAnsi="Helvetica Narrow"/>
          <w:b/>
        </w:rPr>
        <w:t>South Lynch Street</w:t>
      </w:r>
    </w:p>
    <w:p w14:paraId="7AD0BED2" w14:textId="77777777" w:rsidR="00B732AC" w:rsidRPr="00B732AC" w:rsidRDefault="00B732AC" w:rsidP="00B732AC">
      <w:pPr>
        <w:spacing w:after="0"/>
        <w:jc w:val="center"/>
        <w:rPr>
          <w:rFonts w:ascii="Helvetica Narrow" w:hAnsi="Helvetica Narrow"/>
          <w:b/>
        </w:rPr>
      </w:pPr>
      <w:r w:rsidRPr="00B732AC">
        <w:rPr>
          <w:rFonts w:ascii="Helvetica Narrow" w:hAnsi="Helvetica Narrow"/>
          <w:b/>
        </w:rPr>
        <w:t>Monrovia, Liberia</w:t>
      </w:r>
    </w:p>
    <w:p w14:paraId="35357C05" w14:textId="77777777" w:rsidR="00B732AC" w:rsidRPr="00B732AC" w:rsidRDefault="0080030C" w:rsidP="00B732AC">
      <w:pPr>
        <w:spacing w:after="0"/>
        <w:jc w:val="center"/>
        <w:rPr>
          <w:rFonts w:ascii="Helvetica Narrow" w:hAnsi="Helvetica Narrow"/>
          <w:b/>
        </w:rPr>
      </w:pPr>
      <w:r>
        <w:rPr>
          <w:rFonts w:ascii="Helvetica Narrow" w:hAnsi="Helvetica Narrow"/>
          <w:b/>
        </w:rPr>
        <w:t>May 12</w:t>
      </w:r>
      <w:r w:rsidR="00B732AC" w:rsidRPr="00B732AC">
        <w:rPr>
          <w:rFonts w:ascii="Helvetica Narrow" w:hAnsi="Helvetica Narrow"/>
          <w:b/>
        </w:rPr>
        <w:t>, 2022</w:t>
      </w:r>
    </w:p>
    <w:p w14:paraId="5FE39DDC" w14:textId="77777777" w:rsidR="00B732AC" w:rsidRPr="00B732AC" w:rsidRDefault="00B732AC" w:rsidP="00B732AC">
      <w:pPr>
        <w:jc w:val="center"/>
        <w:rPr>
          <w:rFonts w:ascii="Helvetica Narrow" w:hAnsi="Helvetica Narrow"/>
          <w:b/>
        </w:rPr>
      </w:pPr>
    </w:p>
    <w:p w14:paraId="3A2BFD27" w14:textId="77777777" w:rsidR="00B732AC" w:rsidRPr="00B732AC" w:rsidRDefault="00B732AC" w:rsidP="00B732AC">
      <w:pPr>
        <w:jc w:val="center"/>
        <w:rPr>
          <w:rFonts w:ascii="Helvetica Narrow" w:hAnsi="Helvetica Narrow"/>
          <w:b/>
          <w:u w:val="single"/>
        </w:rPr>
      </w:pPr>
      <w:r w:rsidRPr="00B732AC">
        <w:rPr>
          <w:rFonts w:ascii="Helvetica Narrow" w:hAnsi="Helvetica Narrow"/>
          <w:b/>
          <w:u w:val="single"/>
        </w:rPr>
        <w:t>PUBLIC NOTICE</w:t>
      </w:r>
    </w:p>
    <w:p w14:paraId="449BA127" w14:textId="77777777" w:rsidR="00B732AC" w:rsidRPr="00B732AC" w:rsidRDefault="00BC0FD3" w:rsidP="00B732AC">
      <w:pPr>
        <w:jc w:val="center"/>
        <w:rPr>
          <w:rFonts w:ascii="Helvetica Narrow" w:hAnsi="Helvetica Narrow"/>
          <w:b/>
          <w:u w:val="single"/>
        </w:rPr>
      </w:pPr>
      <w:r>
        <w:rPr>
          <w:rFonts w:ascii="Helvetica Narrow" w:hAnsi="Helvetica Narrow"/>
          <w:b/>
          <w:u w:val="single"/>
        </w:rPr>
        <w:t xml:space="preserve">Revised </w:t>
      </w:r>
      <w:r w:rsidR="00B732AC" w:rsidRPr="00B732AC">
        <w:rPr>
          <w:rFonts w:ascii="Helvetica Narrow" w:hAnsi="Helvetica Narrow"/>
          <w:b/>
          <w:u w:val="single"/>
        </w:rPr>
        <w:t>Biodiversity Management Framework (BMF)</w:t>
      </w:r>
    </w:p>
    <w:p w14:paraId="218222CC" w14:textId="77777777" w:rsidR="00B732AC" w:rsidRPr="00B732AC" w:rsidRDefault="00B732AC" w:rsidP="00B732AC">
      <w:pPr>
        <w:jc w:val="center"/>
        <w:rPr>
          <w:rFonts w:ascii="Helvetica Narrow" w:hAnsi="Helvetica Narrow"/>
          <w:b/>
        </w:rPr>
      </w:pPr>
      <w:r w:rsidRPr="00B732AC">
        <w:rPr>
          <w:rFonts w:ascii="Helvetica Narrow" w:hAnsi="Helvetica Narrow"/>
          <w:b/>
        </w:rPr>
        <w:t xml:space="preserve">Subject: Disclosure of </w:t>
      </w:r>
      <w:r w:rsidR="00BC0FD3">
        <w:rPr>
          <w:rFonts w:ascii="Helvetica Narrow" w:hAnsi="Helvetica Narrow"/>
          <w:b/>
        </w:rPr>
        <w:t xml:space="preserve">Revised </w:t>
      </w:r>
      <w:r w:rsidRPr="00B732AC">
        <w:rPr>
          <w:rFonts w:ascii="Helvetica Narrow" w:hAnsi="Helvetica Narrow"/>
          <w:b/>
        </w:rPr>
        <w:t>Biodiversity Management Framework for SECRAMP and RETRAP Projects</w:t>
      </w:r>
    </w:p>
    <w:p w14:paraId="187DA67B" w14:textId="77777777" w:rsidR="004274BE" w:rsidRPr="00B732AC" w:rsidRDefault="004274BE" w:rsidP="00B732AC">
      <w:p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 xml:space="preserve">The government of Liberia intend to rehabilitate </w:t>
      </w:r>
      <w:proofErr w:type="spellStart"/>
      <w:r w:rsidRPr="00B732AC">
        <w:rPr>
          <w:rFonts w:ascii="Helvetica Narrow" w:hAnsi="Helvetica Narrow"/>
        </w:rPr>
        <w:t>Ganta</w:t>
      </w:r>
      <w:proofErr w:type="spellEnd"/>
      <w:r w:rsidRPr="00B732AC">
        <w:rPr>
          <w:rFonts w:ascii="Helvetica Narrow" w:hAnsi="Helvetica Narrow"/>
        </w:rPr>
        <w:t xml:space="preserve"> –</w:t>
      </w:r>
      <w:r w:rsidR="000035D4">
        <w:rPr>
          <w:rFonts w:ascii="Helvetica Narrow" w:hAnsi="Helvetica Narrow"/>
        </w:rPr>
        <w:t xml:space="preserve"> Toe Town road (140km)</w:t>
      </w:r>
      <w:r w:rsidRPr="00B732AC">
        <w:rPr>
          <w:rFonts w:ascii="Helvetica Narrow" w:hAnsi="Helvetica Narrow"/>
        </w:rPr>
        <w:t xml:space="preserve"> to bitumen standard. </w:t>
      </w:r>
      <w:r w:rsidR="00BC0FD3">
        <w:rPr>
          <w:rFonts w:ascii="Helvetica Narrow" w:hAnsi="Helvetica Narrow"/>
        </w:rPr>
        <w:t>The rehabilitation will be divided into</w:t>
      </w:r>
      <w:r w:rsidRPr="00B732AC">
        <w:rPr>
          <w:rFonts w:ascii="Helvetica Narrow" w:hAnsi="Helvetica Narrow"/>
        </w:rPr>
        <w:t xml:space="preserve"> two projects, i.e. </w:t>
      </w:r>
      <w:proofErr w:type="spellStart"/>
      <w:r w:rsidRPr="00B732AC">
        <w:rPr>
          <w:rFonts w:ascii="Helvetica Narrow" w:hAnsi="Helvetica Narrow"/>
        </w:rPr>
        <w:t>Ganta</w:t>
      </w:r>
      <w:proofErr w:type="spellEnd"/>
      <w:r w:rsidRPr="00B732AC">
        <w:rPr>
          <w:rFonts w:ascii="Helvetica Narrow" w:hAnsi="Helvetica Narrow"/>
        </w:rPr>
        <w:t xml:space="preserve"> to </w:t>
      </w:r>
      <w:proofErr w:type="spellStart"/>
      <w:r w:rsidRPr="00B732AC">
        <w:rPr>
          <w:rFonts w:ascii="Helvetica Narrow" w:hAnsi="Helvetica Narrow"/>
        </w:rPr>
        <w:t>Tappita</w:t>
      </w:r>
      <w:proofErr w:type="spellEnd"/>
      <w:r w:rsidRPr="00B732AC">
        <w:rPr>
          <w:rFonts w:ascii="Helvetica Narrow" w:hAnsi="Helvetica Narrow"/>
        </w:rPr>
        <w:t xml:space="preserve"> (100km) under the Southeastern Corridor Road Asset Management Project (SECRAMP) and </w:t>
      </w:r>
      <w:proofErr w:type="spellStart"/>
      <w:r w:rsidRPr="00B732AC">
        <w:rPr>
          <w:rFonts w:ascii="Helvetica Narrow" w:hAnsi="Helvetica Narrow"/>
        </w:rPr>
        <w:t>Tappita</w:t>
      </w:r>
      <w:proofErr w:type="spellEnd"/>
      <w:r w:rsidRPr="00B732AC">
        <w:rPr>
          <w:rFonts w:ascii="Helvetica Narrow" w:hAnsi="Helvetica Narrow"/>
        </w:rPr>
        <w:t xml:space="preserve"> to Toe Town (40km) under the Rural Economic and </w:t>
      </w:r>
      <w:r w:rsidR="0059378A" w:rsidRPr="00B732AC">
        <w:rPr>
          <w:rFonts w:ascii="Helvetica Narrow" w:hAnsi="Helvetica Narrow"/>
        </w:rPr>
        <w:t>Transformation Project (RETRAP).</w:t>
      </w:r>
    </w:p>
    <w:p w14:paraId="27688345" w14:textId="77777777" w:rsidR="0059378A" w:rsidRPr="00B732AC" w:rsidRDefault="0059378A" w:rsidP="00B732AC">
      <w:p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SECRAMP project is financed</w:t>
      </w:r>
      <w:r w:rsidR="007F6931">
        <w:rPr>
          <w:rFonts w:ascii="Helvetica Narrow" w:hAnsi="Helvetica Narrow"/>
        </w:rPr>
        <w:t xml:space="preserve"> by the Government of Liberia (L</w:t>
      </w:r>
      <w:r w:rsidRPr="00B732AC">
        <w:rPr>
          <w:rFonts w:ascii="Helvetica Narrow" w:hAnsi="Helvetica Narrow"/>
        </w:rPr>
        <w:t xml:space="preserve">ot 1: </w:t>
      </w:r>
      <w:proofErr w:type="spellStart"/>
      <w:r w:rsidRPr="00B732AC">
        <w:rPr>
          <w:rFonts w:ascii="Helvetica Narrow" w:hAnsi="Helvetica Narrow"/>
        </w:rPr>
        <w:t>Ganta</w:t>
      </w:r>
      <w:proofErr w:type="spellEnd"/>
      <w:r w:rsidRPr="00B732AC">
        <w:rPr>
          <w:rFonts w:ascii="Helvetica Narrow" w:hAnsi="Helvetica Narrow"/>
        </w:rPr>
        <w:t xml:space="preserve"> to </w:t>
      </w:r>
      <w:proofErr w:type="spellStart"/>
      <w:r w:rsidRPr="00B732AC">
        <w:rPr>
          <w:rFonts w:ascii="Helvetica Narrow" w:hAnsi="Helvetica Narrow"/>
        </w:rPr>
        <w:t>Saglepie</w:t>
      </w:r>
      <w:proofErr w:type="spellEnd"/>
      <w:r w:rsidRPr="00B732AC">
        <w:rPr>
          <w:rFonts w:ascii="Helvetica Narrow" w:hAnsi="Helvetica Narrow"/>
        </w:rPr>
        <w:t xml:space="preserve"> 39km) and World Bank</w:t>
      </w:r>
      <w:r w:rsidR="000035D4">
        <w:rPr>
          <w:rFonts w:ascii="Helvetica Narrow" w:hAnsi="Helvetica Narrow"/>
        </w:rPr>
        <w:t>-IDA</w:t>
      </w:r>
      <w:r w:rsidR="007F6931">
        <w:rPr>
          <w:rFonts w:ascii="Helvetica Narrow" w:hAnsi="Helvetica Narrow"/>
        </w:rPr>
        <w:t xml:space="preserve"> (Lot 2: </w:t>
      </w:r>
      <w:proofErr w:type="spellStart"/>
      <w:r w:rsidR="007F6931">
        <w:rPr>
          <w:rFonts w:ascii="Helvetica Narrow" w:hAnsi="Helvetica Narrow"/>
        </w:rPr>
        <w:t>Saglepie</w:t>
      </w:r>
      <w:proofErr w:type="spellEnd"/>
      <w:r w:rsidR="007F6931">
        <w:rPr>
          <w:rFonts w:ascii="Helvetica Narrow" w:hAnsi="Helvetica Narrow"/>
        </w:rPr>
        <w:t xml:space="preserve"> to </w:t>
      </w:r>
      <w:proofErr w:type="spellStart"/>
      <w:r w:rsidR="007F6931">
        <w:rPr>
          <w:rFonts w:ascii="Helvetica Narrow" w:hAnsi="Helvetica Narrow"/>
        </w:rPr>
        <w:t>Tappita</w:t>
      </w:r>
      <w:proofErr w:type="spellEnd"/>
      <w:r w:rsidR="007F6931">
        <w:rPr>
          <w:rFonts w:ascii="Helvetica Narrow" w:hAnsi="Helvetica Narrow"/>
        </w:rPr>
        <w:t xml:space="preserve"> 61km);</w:t>
      </w:r>
      <w:r w:rsidR="00BC0FD3">
        <w:rPr>
          <w:rFonts w:ascii="Helvetica Narrow" w:hAnsi="Helvetica Narrow"/>
        </w:rPr>
        <w:t xml:space="preserve"> </w:t>
      </w:r>
      <w:r w:rsidRPr="00B732AC">
        <w:rPr>
          <w:rFonts w:ascii="Helvetica Narrow" w:hAnsi="Helvetica Narrow"/>
        </w:rPr>
        <w:t>RETRAP is finance</w:t>
      </w:r>
      <w:r w:rsidR="006959A2">
        <w:rPr>
          <w:rFonts w:ascii="Helvetica Narrow" w:hAnsi="Helvetica Narrow"/>
        </w:rPr>
        <w:t>d by the World Bank (IDA). I</w:t>
      </w:r>
      <w:r w:rsidRPr="00B732AC">
        <w:rPr>
          <w:rFonts w:ascii="Helvetica Narrow" w:hAnsi="Helvetica Narrow"/>
        </w:rPr>
        <w:t>mplementation of the</w:t>
      </w:r>
      <w:r w:rsidR="006959A2">
        <w:rPr>
          <w:rFonts w:ascii="Helvetica Narrow" w:hAnsi="Helvetica Narrow"/>
        </w:rPr>
        <w:t>se</w:t>
      </w:r>
      <w:r w:rsidRPr="00B732AC">
        <w:rPr>
          <w:rFonts w:ascii="Helvetica Narrow" w:hAnsi="Helvetica Narrow"/>
        </w:rPr>
        <w:t xml:space="preserve"> projects is important to </w:t>
      </w:r>
      <w:r w:rsidR="000035D4">
        <w:rPr>
          <w:rFonts w:ascii="Helvetica Narrow" w:hAnsi="Helvetica Narrow"/>
        </w:rPr>
        <w:t xml:space="preserve">the </w:t>
      </w:r>
      <w:r w:rsidRPr="00B732AC">
        <w:rPr>
          <w:rFonts w:ascii="Helvetica Narrow" w:hAnsi="Helvetica Narrow"/>
        </w:rPr>
        <w:t xml:space="preserve">economy of the country as it will enhance road connectivity for residents living along the </w:t>
      </w:r>
      <w:proofErr w:type="spellStart"/>
      <w:r w:rsidRPr="00B732AC">
        <w:rPr>
          <w:rFonts w:ascii="Helvetica Narrow" w:hAnsi="Helvetica Narrow"/>
        </w:rPr>
        <w:t>Ganta</w:t>
      </w:r>
      <w:proofErr w:type="spellEnd"/>
      <w:r w:rsidRPr="00B732AC">
        <w:rPr>
          <w:rFonts w:ascii="Helvetica Narrow" w:hAnsi="Helvetica Narrow"/>
        </w:rPr>
        <w:t>-to-Toe Town Road Corridor</w:t>
      </w:r>
      <w:r w:rsidR="00C75873" w:rsidRPr="00B732AC">
        <w:rPr>
          <w:rFonts w:ascii="Helvetica Narrow" w:hAnsi="Helvetica Narrow"/>
        </w:rPr>
        <w:t xml:space="preserve">, </w:t>
      </w:r>
      <w:r w:rsidR="007F6931">
        <w:rPr>
          <w:rFonts w:ascii="Helvetica Narrow" w:hAnsi="Helvetica Narrow"/>
        </w:rPr>
        <w:t>improve production</w:t>
      </w:r>
      <w:r w:rsidRPr="00B732AC">
        <w:rPr>
          <w:rFonts w:ascii="Helvetica Narrow" w:hAnsi="Helvetica Narrow"/>
        </w:rPr>
        <w:t xml:space="preserve"> and markets access for smallholder</w:t>
      </w:r>
      <w:r w:rsidR="00C75873" w:rsidRPr="00B732AC">
        <w:rPr>
          <w:rFonts w:ascii="Helvetica Narrow" w:hAnsi="Helvetica Narrow"/>
        </w:rPr>
        <w:t xml:space="preserve"> farmers </w:t>
      </w:r>
      <w:r w:rsidRPr="00B732AC">
        <w:rPr>
          <w:rFonts w:ascii="Helvetica Narrow" w:hAnsi="Helvetica Narrow"/>
        </w:rPr>
        <w:t xml:space="preserve">for selected value chains </w:t>
      </w:r>
    </w:p>
    <w:p w14:paraId="6F80A596" w14:textId="77777777" w:rsidR="0059378A" w:rsidRPr="00B732AC" w:rsidRDefault="002C271F" w:rsidP="00B732AC">
      <w:p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 xml:space="preserve">Safeguards instruments such </w:t>
      </w:r>
      <w:r w:rsidR="00477160" w:rsidRPr="00B732AC">
        <w:rPr>
          <w:rFonts w:ascii="Helvetica Narrow" w:hAnsi="Helvetica Narrow"/>
        </w:rPr>
        <w:t xml:space="preserve">as ESMF, RPF, </w:t>
      </w:r>
      <w:r w:rsidRPr="00B732AC">
        <w:rPr>
          <w:rFonts w:ascii="Helvetica Narrow" w:hAnsi="Helvetica Narrow"/>
        </w:rPr>
        <w:t>ESIA</w:t>
      </w:r>
      <w:r w:rsidR="00477160" w:rsidRPr="00B732AC">
        <w:rPr>
          <w:rFonts w:ascii="Helvetica Narrow" w:hAnsi="Helvetica Narrow"/>
        </w:rPr>
        <w:t xml:space="preserve"> and RAP </w:t>
      </w:r>
      <w:r w:rsidR="00966529">
        <w:rPr>
          <w:rFonts w:ascii="Helvetica Narrow" w:hAnsi="Helvetica Narrow"/>
        </w:rPr>
        <w:t>were</w:t>
      </w:r>
      <w:r w:rsidR="00477160" w:rsidRPr="00B732AC">
        <w:rPr>
          <w:rFonts w:ascii="Helvetica Narrow" w:hAnsi="Helvetica Narrow"/>
        </w:rPr>
        <w:t xml:space="preserve"> prepared and disclosed according to the World</w:t>
      </w:r>
      <w:r w:rsidR="00966529">
        <w:rPr>
          <w:rFonts w:ascii="Helvetica Narrow" w:hAnsi="Helvetica Narrow"/>
        </w:rPr>
        <w:t xml:space="preserve"> Bank</w:t>
      </w:r>
      <w:r w:rsidR="00477160" w:rsidRPr="00B732AC">
        <w:rPr>
          <w:rFonts w:ascii="Helvetica Narrow" w:hAnsi="Helvetica Narrow"/>
        </w:rPr>
        <w:t xml:space="preserve"> environmental and social safeguards requirements. The ESIA study for RETRAP revealed the presence of a population of </w:t>
      </w:r>
      <w:r w:rsidR="00966529">
        <w:rPr>
          <w:rFonts w:ascii="Helvetica Narrow" w:hAnsi="Helvetica Narrow"/>
        </w:rPr>
        <w:t xml:space="preserve">Western </w:t>
      </w:r>
      <w:r w:rsidR="00477160" w:rsidRPr="00B732AC">
        <w:rPr>
          <w:rFonts w:ascii="Helvetica Narrow" w:hAnsi="Helvetica Narrow"/>
        </w:rPr>
        <w:t>Chimpanzees near the road corridor. Due to the importance of Biodiversity and consistent with World Bank OP</w:t>
      </w:r>
      <w:r w:rsidR="007F6931">
        <w:rPr>
          <w:rFonts w:ascii="Helvetica Narrow" w:hAnsi="Helvetica Narrow"/>
        </w:rPr>
        <w:t>/BP</w:t>
      </w:r>
      <w:r w:rsidR="00477160" w:rsidRPr="00B732AC">
        <w:rPr>
          <w:rFonts w:ascii="Helvetica Narrow" w:hAnsi="Helvetica Narrow"/>
        </w:rPr>
        <w:t xml:space="preserve"> 4.04 and ESS 6</w:t>
      </w:r>
      <w:r w:rsidR="00C5355D" w:rsidRPr="00B732AC">
        <w:rPr>
          <w:rFonts w:ascii="Helvetica Narrow" w:hAnsi="Helvetica Narrow"/>
        </w:rPr>
        <w:t xml:space="preserve"> the Ministry of Public Works through Infrastructure Implementation Unit </w:t>
      </w:r>
      <w:r w:rsidR="007F6931">
        <w:rPr>
          <w:rFonts w:ascii="Helvetica Narrow" w:hAnsi="Helvetica Narrow"/>
        </w:rPr>
        <w:t xml:space="preserve">(IIU) </w:t>
      </w:r>
      <w:r w:rsidR="00C5355D" w:rsidRPr="00B732AC">
        <w:rPr>
          <w:rFonts w:ascii="Helvetica Narrow" w:hAnsi="Helvetica Narrow"/>
        </w:rPr>
        <w:t>prepared a Biodiversity Management Framework (BMF)</w:t>
      </w:r>
      <w:r w:rsidR="00966529">
        <w:rPr>
          <w:rFonts w:ascii="Helvetica Narrow" w:hAnsi="Helvetica Narrow"/>
        </w:rPr>
        <w:t xml:space="preserve"> for </w:t>
      </w:r>
      <w:r w:rsidR="007F6931">
        <w:rPr>
          <w:rFonts w:ascii="Helvetica Narrow" w:hAnsi="Helvetica Narrow"/>
        </w:rPr>
        <w:t xml:space="preserve">both </w:t>
      </w:r>
      <w:r w:rsidR="00966529" w:rsidRPr="00B732AC">
        <w:rPr>
          <w:rFonts w:ascii="Helvetica Narrow" w:hAnsi="Helvetica Narrow"/>
        </w:rPr>
        <w:t xml:space="preserve">SECRAMP and RETRAP </w:t>
      </w:r>
      <w:r w:rsidR="00966529">
        <w:rPr>
          <w:rFonts w:ascii="Helvetica Narrow" w:hAnsi="Helvetica Narrow"/>
        </w:rPr>
        <w:t xml:space="preserve">(as both </w:t>
      </w:r>
      <w:r w:rsidR="00966529" w:rsidRPr="00B732AC">
        <w:rPr>
          <w:rFonts w:ascii="Helvetica Narrow" w:hAnsi="Helvetica Narrow"/>
        </w:rPr>
        <w:t>fall within the same ecological landscape</w:t>
      </w:r>
      <w:r w:rsidR="00966529">
        <w:rPr>
          <w:rFonts w:ascii="Helvetica Narrow" w:hAnsi="Helvetica Narrow"/>
        </w:rPr>
        <w:t>)</w:t>
      </w:r>
      <w:r w:rsidR="00C5355D" w:rsidRPr="00B732AC">
        <w:rPr>
          <w:rFonts w:ascii="Helvetica Narrow" w:hAnsi="Helvetica Narrow"/>
        </w:rPr>
        <w:t>.</w:t>
      </w:r>
      <w:r w:rsidR="007F6931">
        <w:rPr>
          <w:rFonts w:ascii="Helvetica Narrow" w:hAnsi="Helvetica Narrow"/>
        </w:rPr>
        <w:t xml:space="preserve"> </w:t>
      </w:r>
      <w:r w:rsidR="00C5355D" w:rsidRPr="00B732AC">
        <w:rPr>
          <w:rFonts w:ascii="Helvetica Narrow" w:hAnsi="Helvetica Narrow"/>
        </w:rPr>
        <w:t>The aim of the framework is to provide guidance for screening, assessing, addressing and managing of potential impacts on cri</w:t>
      </w:r>
      <w:r w:rsidR="00966529">
        <w:rPr>
          <w:rFonts w:ascii="Helvetica Narrow" w:hAnsi="Helvetica Narrow"/>
        </w:rPr>
        <w:t>tical habitats and biodiversity</w:t>
      </w:r>
      <w:r w:rsidR="00C5355D" w:rsidRPr="00B732AC">
        <w:rPr>
          <w:rFonts w:ascii="Helvetica Narrow" w:hAnsi="Helvetica Narrow"/>
        </w:rPr>
        <w:t xml:space="preserve"> especially endangered Western Chimpanzee </w:t>
      </w:r>
      <w:r w:rsidR="00445718" w:rsidRPr="00B732AC">
        <w:rPr>
          <w:rFonts w:ascii="Helvetica Narrow" w:hAnsi="Helvetica Narrow"/>
        </w:rPr>
        <w:t>from rehabilitation o</w:t>
      </w:r>
      <w:r w:rsidR="007F6931">
        <w:rPr>
          <w:rFonts w:ascii="Helvetica Narrow" w:hAnsi="Helvetica Narrow"/>
        </w:rPr>
        <w:t>f the road corridor (</w:t>
      </w:r>
      <w:proofErr w:type="spellStart"/>
      <w:r w:rsidR="007F6931">
        <w:rPr>
          <w:rFonts w:ascii="Helvetica Narrow" w:hAnsi="Helvetica Narrow"/>
        </w:rPr>
        <w:t>Ganta</w:t>
      </w:r>
      <w:proofErr w:type="spellEnd"/>
      <w:r w:rsidR="007F6931">
        <w:rPr>
          <w:rFonts w:ascii="Helvetica Narrow" w:hAnsi="Helvetica Narrow"/>
        </w:rPr>
        <w:t xml:space="preserve"> to –Toe</w:t>
      </w:r>
      <w:r w:rsidR="00445718" w:rsidRPr="00B732AC">
        <w:rPr>
          <w:rFonts w:ascii="Helvetica Narrow" w:hAnsi="Helvetica Narrow"/>
        </w:rPr>
        <w:t xml:space="preserve"> Town).</w:t>
      </w:r>
    </w:p>
    <w:p w14:paraId="355D5C2F" w14:textId="77777777" w:rsidR="00445718" w:rsidRPr="00B732AC" w:rsidRDefault="00445718" w:rsidP="00B732AC">
      <w:p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 xml:space="preserve">The BMF covers the following </w:t>
      </w:r>
      <w:r w:rsidR="00B732AC" w:rsidRPr="00B732AC">
        <w:rPr>
          <w:rFonts w:ascii="Helvetica Narrow" w:hAnsi="Helvetica Narrow"/>
        </w:rPr>
        <w:t xml:space="preserve">key </w:t>
      </w:r>
      <w:r w:rsidRPr="00B732AC">
        <w:rPr>
          <w:rFonts w:ascii="Helvetica Narrow" w:hAnsi="Helvetica Narrow"/>
        </w:rPr>
        <w:t>elements</w:t>
      </w:r>
      <w:r w:rsidR="00B732AC" w:rsidRPr="00B732AC">
        <w:rPr>
          <w:rFonts w:ascii="Helvetica Narrow" w:hAnsi="Helvetica Narrow"/>
        </w:rPr>
        <w:t>:</w:t>
      </w:r>
    </w:p>
    <w:p w14:paraId="59A6581B" w14:textId="77777777" w:rsidR="00445718" w:rsidRPr="00B732AC" w:rsidRDefault="00445718" w:rsidP="00B732AC">
      <w:pPr>
        <w:pStyle w:val="ListParagraph"/>
        <w:numPr>
          <w:ilvl w:val="0"/>
          <w:numId w:val="2"/>
        </w:num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A short description of SECRAMP and RETRAP projects and activities which may impact habitat and biodiversity for different phases of the project</w:t>
      </w:r>
    </w:p>
    <w:p w14:paraId="5D8EE643" w14:textId="77777777" w:rsidR="00445718" w:rsidRPr="00B732AC" w:rsidRDefault="00445718" w:rsidP="00B732AC">
      <w:pPr>
        <w:pStyle w:val="ListParagraph"/>
        <w:numPr>
          <w:ilvl w:val="0"/>
          <w:numId w:val="2"/>
        </w:num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 xml:space="preserve">Legal and instructional framework and World policies governing biodiversity conservation as well as environmental protection </w:t>
      </w:r>
    </w:p>
    <w:p w14:paraId="4E248C1A" w14:textId="77777777" w:rsidR="008E16DD" w:rsidRPr="00B732AC" w:rsidRDefault="008E16DD" w:rsidP="00B732AC">
      <w:pPr>
        <w:pStyle w:val="ListParagraph"/>
        <w:numPr>
          <w:ilvl w:val="0"/>
          <w:numId w:val="2"/>
        </w:num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Description of stakeholder engagement during preparation of the BMF and provides guidance regarding engagement of stakeholders during implementation of the project</w:t>
      </w:r>
    </w:p>
    <w:p w14:paraId="6B1FB3A2" w14:textId="77777777" w:rsidR="008E16DD" w:rsidRPr="00B732AC" w:rsidRDefault="008E16DD" w:rsidP="00B732AC">
      <w:pPr>
        <w:pStyle w:val="ListParagraph"/>
        <w:numPr>
          <w:ilvl w:val="0"/>
          <w:numId w:val="2"/>
        </w:num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Description of current state of biodiversity along the corridor and wider area</w:t>
      </w:r>
    </w:p>
    <w:p w14:paraId="3A3B4729" w14:textId="77777777" w:rsidR="008E16DD" w:rsidRPr="00B732AC" w:rsidRDefault="008E16DD" w:rsidP="00B732AC">
      <w:pPr>
        <w:pStyle w:val="ListParagraph"/>
        <w:numPr>
          <w:ilvl w:val="0"/>
          <w:numId w:val="2"/>
        </w:num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Principles and steps for biodiversity management on construction and maintenance/operation phases of the projects</w:t>
      </w:r>
    </w:p>
    <w:p w14:paraId="0F25CCBC" w14:textId="77777777" w:rsidR="008E16DD" w:rsidRPr="00B732AC" w:rsidRDefault="00966529" w:rsidP="00B732AC">
      <w:pPr>
        <w:pStyle w:val="ListParagraph"/>
        <w:numPr>
          <w:ilvl w:val="0"/>
          <w:numId w:val="2"/>
        </w:numPr>
        <w:jc w:val="both"/>
        <w:rPr>
          <w:rFonts w:ascii="Helvetica Narrow" w:hAnsi="Helvetica Narrow"/>
        </w:rPr>
      </w:pPr>
      <w:r>
        <w:rPr>
          <w:rFonts w:ascii="Helvetica Narrow" w:hAnsi="Helvetica Narrow"/>
        </w:rPr>
        <w:t>P</w:t>
      </w:r>
      <w:r w:rsidR="008E16DD" w:rsidRPr="00B732AC">
        <w:rPr>
          <w:rFonts w:ascii="Helvetica Narrow" w:hAnsi="Helvetica Narrow"/>
        </w:rPr>
        <w:t xml:space="preserve">roject potential impacts </w:t>
      </w:r>
      <w:r>
        <w:rPr>
          <w:rFonts w:ascii="Helvetica Narrow" w:hAnsi="Helvetica Narrow"/>
        </w:rPr>
        <w:t>on b</w:t>
      </w:r>
      <w:r w:rsidR="008E16DD" w:rsidRPr="00B732AC">
        <w:rPr>
          <w:rFonts w:ascii="Helvetica Narrow" w:hAnsi="Helvetica Narrow"/>
        </w:rPr>
        <w:t xml:space="preserve">iodiversity and proposed mitigation measures </w:t>
      </w:r>
    </w:p>
    <w:p w14:paraId="382BFDCC" w14:textId="77777777" w:rsidR="008E16DD" w:rsidRPr="00B732AC" w:rsidRDefault="008E16DD" w:rsidP="00B732AC">
      <w:pPr>
        <w:pStyle w:val="ListParagraph"/>
        <w:numPr>
          <w:ilvl w:val="0"/>
          <w:numId w:val="2"/>
        </w:num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Arrangements for monitoring and implementation of biodiversity management framework</w:t>
      </w:r>
    </w:p>
    <w:p w14:paraId="0AB4491D" w14:textId="77777777" w:rsidR="00445718" w:rsidRPr="00B732AC" w:rsidRDefault="00445718" w:rsidP="00B732AC">
      <w:pPr>
        <w:jc w:val="both"/>
        <w:rPr>
          <w:rFonts w:ascii="Helvetica Narrow" w:hAnsi="Helvetica Narrow"/>
        </w:rPr>
      </w:pPr>
    </w:p>
    <w:p w14:paraId="41659462" w14:textId="77777777" w:rsidR="007F6931" w:rsidRDefault="007F6931" w:rsidP="00B732AC">
      <w:pPr>
        <w:jc w:val="both"/>
        <w:rPr>
          <w:rFonts w:ascii="Helvetica Narrow" w:hAnsi="Helvetica Narrow"/>
        </w:rPr>
      </w:pPr>
      <w:r>
        <w:rPr>
          <w:rFonts w:ascii="Helvetica Narrow" w:hAnsi="Helvetica Narrow"/>
        </w:rPr>
        <w:lastRenderedPageBreak/>
        <w:t>The Framework was disclosed to the public in March 2022</w:t>
      </w:r>
      <w:r w:rsidR="0080030C">
        <w:rPr>
          <w:rFonts w:ascii="Helvetica Narrow" w:hAnsi="Helvetica Narrow"/>
        </w:rPr>
        <w:t xml:space="preserve"> thought IIU website (</w:t>
      </w:r>
      <w:hyperlink r:id="rId5" w:history="1">
        <w:r w:rsidR="0080030C" w:rsidRPr="00EC0EA6">
          <w:rPr>
            <w:rStyle w:val="Hyperlink"/>
            <w:rFonts w:ascii="Helvetica Narrow" w:hAnsi="Helvetica Narrow"/>
          </w:rPr>
          <w:t>www.iiu-mpw.org</w:t>
        </w:r>
      </w:hyperlink>
      <w:r w:rsidR="0080030C">
        <w:rPr>
          <w:rFonts w:ascii="Helvetica Narrow" w:hAnsi="Helvetica Narrow"/>
        </w:rPr>
        <w:t>)</w:t>
      </w:r>
      <w:r>
        <w:rPr>
          <w:rFonts w:ascii="Helvetica Narrow" w:hAnsi="Helvetica Narrow"/>
        </w:rPr>
        <w:t xml:space="preserve">. Recently BMF was </w:t>
      </w:r>
      <w:r w:rsidR="0080030C">
        <w:rPr>
          <w:rFonts w:ascii="Helvetica Narrow" w:hAnsi="Helvetica Narrow"/>
        </w:rPr>
        <w:t>revised</w:t>
      </w:r>
      <w:r>
        <w:rPr>
          <w:rFonts w:ascii="Helvetica Narrow" w:hAnsi="Helvetica Narrow"/>
        </w:rPr>
        <w:t xml:space="preserve"> to meet current development and World Bank environmental and social standards. In view of this, IIU is disclosing the updated version of BMF</w:t>
      </w:r>
      <w:r w:rsidR="00F05876">
        <w:rPr>
          <w:rFonts w:ascii="Helvetica Narrow" w:hAnsi="Helvetica Narrow"/>
        </w:rPr>
        <w:t xml:space="preserve"> </w:t>
      </w:r>
      <w:r w:rsidR="0080030C">
        <w:rPr>
          <w:rFonts w:ascii="Helvetica Narrow" w:hAnsi="Helvetica Narrow"/>
        </w:rPr>
        <w:t>for SECRAMP and RETRAP projects</w:t>
      </w:r>
    </w:p>
    <w:p w14:paraId="70FA4BF0" w14:textId="77777777" w:rsidR="002C271F" w:rsidRPr="00B732AC" w:rsidRDefault="008E16DD" w:rsidP="00B732AC">
      <w:pPr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For more information or inquiry please contact the following:</w:t>
      </w:r>
    </w:p>
    <w:p w14:paraId="4D403C4F" w14:textId="77777777" w:rsidR="008E16DD" w:rsidRPr="00B732AC" w:rsidRDefault="008E16DD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1. Program Manager</w:t>
      </w:r>
    </w:p>
    <w:p w14:paraId="345681EF" w14:textId="77777777" w:rsidR="008E16DD" w:rsidRPr="00B732AC" w:rsidRDefault="008E16DD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Infrastructure Implementation Unit</w:t>
      </w:r>
    </w:p>
    <w:p w14:paraId="75C3827D" w14:textId="77777777" w:rsidR="008E16DD" w:rsidRPr="00B732AC" w:rsidRDefault="008E16DD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Ministry of Public Works</w:t>
      </w:r>
    </w:p>
    <w:p w14:paraId="6871FF5A" w14:textId="77777777" w:rsidR="008E16DD" w:rsidRPr="00B732AC" w:rsidRDefault="008E16DD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Email: office@iiu-mpw.org</w:t>
      </w:r>
    </w:p>
    <w:p w14:paraId="785E08F7" w14:textId="77777777" w:rsidR="002C271F" w:rsidRPr="00B732AC" w:rsidRDefault="002C271F" w:rsidP="00B732AC">
      <w:pPr>
        <w:jc w:val="both"/>
        <w:rPr>
          <w:rFonts w:ascii="Helvetica Narrow" w:hAnsi="Helvetica Narrow"/>
        </w:rPr>
      </w:pPr>
    </w:p>
    <w:p w14:paraId="4A8AF3CD" w14:textId="77777777" w:rsidR="008E16DD" w:rsidRPr="00B732AC" w:rsidRDefault="008E16DD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2. The environmental Officer</w:t>
      </w:r>
    </w:p>
    <w:p w14:paraId="4FB7D3EB" w14:textId="77777777" w:rsidR="00B732AC" w:rsidRPr="00B732AC" w:rsidRDefault="00B732AC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Infrastructure Implementation Unit</w:t>
      </w:r>
    </w:p>
    <w:p w14:paraId="5A49AD0B" w14:textId="77777777" w:rsidR="00B732AC" w:rsidRPr="00B732AC" w:rsidRDefault="00B732AC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Ministry of Public Works</w:t>
      </w:r>
    </w:p>
    <w:p w14:paraId="5780748F" w14:textId="77777777" w:rsidR="00B732AC" w:rsidRPr="00B732AC" w:rsidRDefault="00B732AC" w:rsidP="00B732AC">
      <w:pPr>
        <w:spacing w:after="0"/>
        <w:jc w:val="both"/>
        <w:rPr>
          <w:rFonts w:ascii="Helvetica Narrow" w:hAnsi="Helvetica Narrow"/>
        </w:rPr>
      </w:pPr>
      <w:r w:rsidRPr="00B732AC">
        <w:rPr>
          <w:rFonts w:ascii="Helvetica Narrow" w:hAnsi="Helvetica Narrow"/>
        </w:rPr>
        <w:t>Email: office@iiu-mpw.org</w:t>
      </w:r>
    </w:p>
    <w:p w14:paraId="76046B8F" w14:textId="77777777" w:rsidR="00B732AC" w:rsidRDefault="00B732AC" w:rsidP="004274BE"/>
    <w:sectPr w:rsidR="00B732AC" w:rsidSect="0044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206"/>
    <w:multiLevelType w:val="hybridMultilevel"/>
    <w:tmpl w:val="22DE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A2651"/>
    <w:multiLevelType w:val="hybridMultilevel"/>
    <w:tmpl w:val="79AC60DC"/>
    <w:lvl w:ilvl="0" w:tplc="07DCF472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7159">
    <w:abstractNumId w:val="0"/>
  </w:num>
  <w:num w:numId="2" w16cid:durableId="75775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UysDQ2MzYyMDFT0lEKTi0uzszPAykwqgUAV27aLSwAAAA="/>
  </w:docVars>
  <w:rsids>
    <w:rsidRoot w:val="004274BE"/>
    <w:rsid w:val="000035D4"/>
    <w:rsid w:val="002C271F"/>
    <w:rsid w:val="004274BE"/>
    <w:rsid w:val="00445718"/>
    <w:rsid w:val="00445CED"/>
    <w:rsid w:val="00477160"/>
    <w:rsid w:val="0059378A"/>
    <w:rsid w:val="006959A2"/>
    <w:rsid w:val="007F6931"/>
    <w:rsid w:val="0080030C"/>
    <w:rsid w:val="008E16DD"/>
    <w:rsid w:val="00966529"/>
    <w:rsid w:val="009E10B3"/>
    <w:rsid w:val="00A87A1F"/>
    <w:rsid w:val="00AB3995"/>
    <w:rsid w:val="00B732AC"/>
    <w:rsid w:val="00BC0FD3"/>
    <w:rsid w:val="00BC5DAB"/>
    <w:rsid w:val="00C45C2A"/>
    <w:rsid w:val="00C5355D"/>
    <w:rsid w:val="00C75873"/>
    <w:rsid w:val="00F0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12E1"/>
  <w15:chartTrackingRefBased/>
  <w15:docId w15:val="{112091EE-3388-4C33-887D-B11C61B9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6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u-mp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Jofta Timanywa - TAAHQ</dc:creator>
  <cp:keywords/>
  <dc:description/>
  <cp:lastModifiedBy>Jerome Beh</cp:lastModifiedBy>
  <cp:revision>2</cp:revision>
  <dcterms:created xsi:type="dcterms:W3CDTF">2022-05-19T14:51:00Z</dcterms:created>
  <dcterms:modified xsi:type="dcterms:W3CDTF">2022-05-19T14:51:00Z</dcterms:modified>
</cp:coreProperties>
</file>